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中班音乐《兔子警官破案记》活动反思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在整个活动中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充分调动孩子们的手、眼、耳等多种感官，让幼儿听听、说说、看看、动动。使幼儿始终保持参与的热情，积极的投入到活动中去。我在活动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</w:t>
      </w:r>
      <w:r>
        <w:rPr>
          <w:rFonts w:hint="eastAsia" w:ascii="仿宋" w:hAnsi="仿宋" w:eastAsia="仿宋" w:cs="仿宋"/>
          <w:sz w:val="32"/>
          <w:szCs w:val="32"/>
        </w:rPr>
        <w:t>以音乐活动特有的体态动作的提示来帮助幼儿理解音乐，改变以往的语言式理解音乐。在欣赏音乐的时候，配上有情节的故事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与老师的身体动作来帮助每一个小朋友形象生动的理解音乐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但是在</w:t>
      </w:r>
      <w:r>
        <w:rPr>
          <w:rFonts w:hint="eastAsia" w:ascii="仿宋" w:hAnsi="仿宋" w:eastAsia="仿宋" w:cs="仿宋"/>
          <w:sz w:val="32"/>
          <w:szCs w:val="32"/>
        </w:rPr>
        <w:t>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动</w:t>
      </w:r>
      <w:r>
        <w:rPr>
          <w:rFonts w:hint="eastAsia" w:ascii="仿宋" w:hAnsi="仿宋" w:eastAsia="仿宋" w:cs="仿宋"/>
          <w:sz w:val="32"/>
          <w:szCs w:val="32"/>
        </w:rPr>
        <w:t>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对于图谱的运用太少,没有发挥图谱的真正作用，幼儿最对音乐并没有掌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握</w:t>
      </w:r>
      <w:r>
        <w:rPr>
          <w:rFonts w:hint="eastAsia" w:ascii="仿宋" w:hAnsi="仿宋" w:eastAsia="仿宋" w:cs="仿宋"/>
          <w:sz w:val="32"/>
          <w:szCs w:val="32"/>
        </w:rPr>
        <w:t>清楚，主要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</w:t>
      </w:r>
      <w:r>
        <w:rPr>
          <w:rFonts w:hint="eastAsia" w:ascii="仿宋" w:hAnsi="仿宋" w:eastAsia="仿宋" w:cs="仿宋"/>
          <w:sz w:val="32"/>
          <w:szCs w:val="32"/>
        </w:rPr>
        <w:t>随老师做动作，没有达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</w:t>
      </w:r>
      <w:r>
        <w:rPr>
          <w:rFonts w:hint="eastAsia" w:ascii="仿宋" w:hAnsi="仿宋" w:eastAsia="仿宋" w:cs="仿宋"/>
          <w:sz w:val="32"/>
          <w:szCs w:val="32"/>
        </w:rPr>
        <w:t>需要的效果。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</w:t>
      </w:r>
      <w:r>
        <w:rPr>
          <w:rFonts w:hint="eastAsia" w:ascii="仿宋" w:hAnsi="仿宋" w:eastAsia="仿宋" w:cs="仿宋"/>
          <w:sz w:val="32"/>
          <w:szCs w:val="32"/>
        </w:rPr>
        <w:t>动中律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动</w:t>
      </w:r>
      <w:r>
        <w:rPr>
          <w:rFonts w:hint="eastAsia" w:ascii="仿宋" w:hAnsi="仿宋" w:eastAsia="仿宋" w:cs="仿宋"/>
          <w:sz w:val="32"/>
          <w:szCs w:val="32"/>
        </w:rPr>
        <w:t>对于幼儿过于简单，可加入创编环节，让幼儿自主去创编动作，效果会更好。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所以我将把创编环节放入下次活动中，为幼儿提供广阔的想象和表现空间，培养幼儿的音乐素养和综合能力。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2024-03-03T00:36:38Z</dcterms:created>
  <dc:creator>iPhone (2)</dc:creator>
  <cp:lastModifiedBy>iPhone (4)</cp:lastModifiedBy>
  <dcterms:modified xsi:type="dcterms:W3CDTF">2025-05-28T07:47:31Z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1E356D8C2D26A47516E5E26515CCE706</vt:lpwstr>
  </property>
</Properties>
</file>